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72698F1C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77449A">
        <w:rPr>
          <w:rFonts w:ascii="Calibri" w:hAnsi="Calibri" w:cs="Calibri"/>
          <w:bCs/>
          <w:sz w:val="28"/>
          <w:szCs w:val="28"/>
        </w:rPr>
        <w:t xml:space="preserve">ALLEGATO </w:t>
      </w:r>
      <w:r w:rsidR="009F1458">
        <w:rPr>
          <w:rFonts w:ascii="Calibri" w:hAnsi="Calibri" w:cs="Calibri"/>
          <w:bCs/>
          <w:sz w:val="28"/>
          <w:szCs w:val="28"/>
        </w:rPr>
        <w:t>8</w:t>
      </w:r>
      <w:r w:rsidRPr="0077449A">
        <w:rPr>
          <w:rFonts w:ascii="Calibri" w:hAnsi="Calibri" w:cs="Calibri"/>
          <w:bCs/>
          <w:sz w:val="28"/>
          <w:szCs w:val="28"/>
        </w:rPr>
        <w:t xml:space="preserve">: DICHIARAZIONE AI SENSI DELLA DELL’ART. 18 DELLA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LEGGE 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E DELL’ ART. 34 DEL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D.LGS. 50/2016</w:t>
      </w:r>
      <w:r w:rsidRPr="0077449A">
        <w:rPr>
          <w:rFonts w:ascii="Calibri" w:hAnsi="Calibri" w:cs="Calibri"/>
          <w:bCs/>
          <w:sz w:val="28"/>
          <w:szCs w:val="28"/>
        </w:rPr>
        <w:t xml:space="preserve"> “CODICE DEGLI APPALTI” 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631CD1E4" w:rsidR="00EB640E" w:rsidRDefault="00EB640E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CHE I </w:t>
      </w:r>
      <w:r w:rsidR="0077449A">
        <w:rPr>
          <w:rFonts w:ascii="Calibri" w:hAnsi="Calibri"/>
          <w:b/>
          <w:bCs/>
          <w:sz w:val="24"/>
          <w:szCs w:val="24"/>
        </w:rPr>
        <w:t>PRODOTTI FORNITI, RIENTRANTI NELL’ELENCO DELLE CATEGORIE SOGGETTE ALLA RISPONDENZA E VERIFICA DEI CRITERI CAM ATTUALMENTE IN VIGORE, SONO RISPONDENTI AI REQUISITI DEI CRITERI AMBIENTALI MINIMI RICHIESTI</w:t>
      </w:r>
    </w:p>
    <w:p w14:paraId="277717C7" w14:textId="77777777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08E7" w14:textId="77777777" w:rsidR="00AC031C" w:rsidRDefault="00AC031C">
      <w:r>
        <w:separator/>
      </w:r>
    </w:p>
  </w:endnote>
  <w:endnote w:type="continuationSeparator" w:id="0">
    <w:p w14:paraId="2577A440" w14:textId="77777777" w:rsidR="00AC031C" w:rsidRDefault="00AC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E705" w14:textId="77777777" w:rsidR="00AC031C" w:rsidRDefault="00AC031C">
      <w:r>
        <w:separator/>
      </w:r>
    </w:p>
  </w:footnote>
  <w:footnote w:type="continuationSeparator" w:id="0">
    <w:p w14:paraId="73FF64FA" w14:textId="77777777" w:rsidR="00AC031C" w:rsidRDefault="00AC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1458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031C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Mara Sardella</cp:lastModifiedBy>
  <cp:revision>3</cp:revision>
  <cp:lastPrinted>2016-07-15T08:29:00Z</cp:lastPrinted>
  <dcterms:created xsi:type="dcterms:W3CDTF">2023-05-21T18:56:00Z</dcterms:created>
  <dcterms:modified xsi:type="dcterms:W3CDTF">2023-06-15T08:42:00Z</dcterms:modified>
</cp:coreProperties>
</file>